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ROMÂNIA</w:t>
      </w:r>
    </w:p>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JUDEŢUL NEAMT</w:t>
      </w:r>
    </w:p>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COMUNA DRAGANESTI</w:t>
      </w:r>
    </w:p>
    <w:p w:rsidR="004748F9" w:rsidRDefault="004748F9" w:rsidP="004748F9">
      <w:pPr>
        <w:tabs>
          <w:tab w:val="left" w:pos="1134"/>
        </w:tabs>
        <w:spacing w:after="0" w:line="240" w:lineRule="auto"/>
        <w:ind w:firstLine="851"/>
        <w:jc w:val="center"/>
        <w:rPr>
          <w:rFonts w:ascii="Times New Roman" w:hAnsi="Times New Roman" w:cs="Times New Roman"/>
          <w:sz w:val="28"/>
          <w:szCs w:val="28"/>
          <w:lang w:eastAsia="ro-RO"/>
        </w:rPr>
      </w:pPr>
      <w:r>
        <w:rPr>
          <w:rFonts w:ascii="Times New Roman" w:hAnsi="Times New Roman" w:cs="Times New Roman"/>
          <w:sz w:val="28"/>
          <w:szCs w:val="28"/>
          <w:lang w:eastAsia="ro-RO"/>
        </w:rPr>
        <w:t>Cod de înregistrare fiscală:16366149</w:t>
      </w:r>
    </w:p>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p>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 xml:space="preserve"> PROIECT DE HOTĂRÂRE</w:t>
      </w:r>
    </w:p>
    <w:p w:rsidR="004748F9" w:rsidRDefault="00BC2AD8"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Nr. 28</w:t>
      </w:r>
      <w:r w:rsidR="004748F9">
        <w:rPr>
          <w:rFonts w:ascii="Times New Roman" w:hAnsi="Times New Roman" w:cs="Times New Roman"/>
          <w:b/>
          <w:bCs/>
          <w:sz w:val="28"/>
          <w:szCs w:val="28"/>
          <w:lang w:eastAsia="ro-RO"/>
        </w:rPr>
        <w:t xml:space="preserve"> din </w:t>
      </w:r>
      <w:r>
        <w:rPr>
          <w:rFonts w:ascii="Times New Roman" w:hAnsi="Times New Roman" w:cs="Times New Roman"/>
          <w:b/>
          <w:bCs/>
          <w:sz w:val="28"/>
          <w:szCs w:val="28"/>
          <w:lang w:eastAsia="ro-RO"/>
        </w:rPr>
        <w:t>17</w:t>
      </w:r>
      <w:r w:rsidR="00BF247E">
        <w:rPr>
          <w:rFonts w:ascii="Times New Roman" w:hAnsi="Times New Roman" w:cs="Times New Roman"/>
          <w:b/>
          <w:bCs/>
          <w:sz w:val="28"/>
          <w:szCs w:val="28"/>
          <w:lang w:eastAsia="ro-RO"/>
        </w:rPr>
        <w:t>.06.2025</w:t>
      </w:r>
    </w:p>
    <w:p w:rsidR="004748F9" w:rsidRDefault="004748F9" w:rsidP="004748F9">
      <w:pPr>
        <w:tabs>
          <w:tab w:val="left" w:pos="1134"/>
        </w:tabs>
        <w:spacing w:after="0" w:line="240" w:lineRule="auto"/>
        <w:ind w:firstLine="851"/>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privind alocarea unei sume pentru oferirea de cadouri cu prilejul sfarsitul anului scolar 2022-2023 copiilor din comuna Draganesti</w:t>
      </w:r>
    </w:p>
    <w:p w:rsidR="004748F9" w:rsidRDefault="004748F9" w:rsidP="004748F9">
      <w:pPr>
        <w:tabs>
          <w:tab w:val="left" w:pos="1134"/>
        </w:tabs>
        <w:spacing w:after="0" w:line="240" w:lineRule="auto"/>
        <w:jc w:val="both"/>
        <w:rPr>
          <w:rFonts w:ascii="Times New Roman" w:hAnsi="Times New Roman" w:cs="Times New Roman"/>
          <w:sz w:val="28"/>
          <w:szCs w:val="28"/>
          <w:lang w:eastAsia="ro-RO"/>
        </w:rPr>
      </w:pPr>
    </w:p>
    <w:p w:rsidR="004748F9" w:rsidRDefault="004748F9" w:rsidP="004748F9">
      <w:pPr>
        <w:tabs>
          <w:tab w:val="left" w:pos="1134"/>
        </w:tabs>
        <w:spacing w:after="0" w:line="240" w:lineRule="auto"/>
        <w:ind w:firstLine="851"/>
        <w:jc w:val="both"/>
        <w:rPr>
          <w:rFonts w:ascii="Times New Roman" w:hAnsi="Times New Roman" w:cs="Times New Roman"/>
          <w:sz w:val="28"/>
          <w:szCs w:val="28"/>
          <w:lang w:eastAsia="ro-RO"/>
        </w:rPr>
      </w:pPr>
      <w:r>
        <w:rPr>
          <w:rFonts w:ascii="Times New Roman" w:hAnsi="Times New Roman" w:cs="Times New Roman"/>
          <w:sz w:val="28"/>
          <w:szCs w:val="28"/>
          <w:lang w:eastAsia="ro-RO"/>
        </w:rPr>
        <w:t>Nechifor Ion- primarul comunei Draganesti, judetul Neamt;</w:t>
      </w:r>
    </w:p>
    <w:p w:rsidR="004748F9" w:rsidRDefault="004748F9" w:rsidP="004748F9">
      <w:pPr>
        <w:tabs>
          <w:tab w:val="left" w:pos="1134"/>
        </w:tabs>
        <w:spacing w:after="0" w:line="240" w:lineRule="auto"/>
        <w:ind w:firstLine="851"/>
        <w:jc w:val="both"/>
        <w:rPr>
          <w:rFonts w:ascii="Times New Roman" w:hAnsi="Times New Roman" w:cs="Times New Roman"/>
          <w:sz w:val="28"/>
          <w:szCs w:val="28"/>
          <w:lang w:eastAsia="ro-RO"/>
        </w:rPr>
      </w:pPr>
      <w:r>
        <w:rPr>
          <w:rFonts w:ascii="Times New Roman" w:hAnsi="Times New Roman" w:cs="Times New Roman"/>
          <w:sz w:val="28"/>
          <w:szCs w:val="28"/>
          <w:lang w:eastAsia="ro-RO"/>
        </w:rPr>
        <w:t>Avand in vedere dispozitiile legale  si normative ale:</w:t>
      </w:r>
    </w:p>
    <w:p w:rsidR="004748F9" w:rsidRPr="007B0963" w:rsidRDefault="004748F9" w:rsidP="004748F9">
      <w:pPr>
        <w:pStyle w:val="ListParagraph"/>
        <w:numPr>
          <w:ilvl w:val="0"/>
          <w:numId w:val="1"/>
        </w:num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art. 105, alin. (2) . lit . h) , art.107 si art. 111 , alin.(4) din Legea nr. 1/2011 a educatiei;</w:t>
      </w:r>
    </w:p>
    <w:p w:rsidR="004748F9" w:rsidRDefault="004748F9" w:rsidP="004748F9">
      <w:pPr>
        <w:pStyle w:val="ListParagraph"/>
        <w:numPr>
          <w:ilvl w:val="0"/>
          <w:numId w:val="1"/>
        </w:num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Hotararea nr. </w:t>
      </w:r>
      <w:r w:rsidR="00BF247E">
        <w:rPr>
          <w:rFonts w:ascii="Times New Roman" w:hAnsi="Times New Roman" w:cs="Times New Roman"/>
          <w:sz w:val="28"/>
          <w:szCs w:val="28"/>
          <w:lang w:eastAsia="ro-RO"/>
        </w:rPr>
        <w:t>11</w:t>
      </w:r>
      <w:r>
        <w:rPr>
          <w:rFonts w:ascii="Times New Roman" w:hAnsi="Times New Roman" w:cs="Times New Roman"/>
          <w:sz w:val="28"/>
          <w:szCs w:val="28"/>
          <w:lang w:eastAsia="ro-RO"/>
        </w:rPr>
        <w:t>/</w:t>
      </w:r>
      <w:r w:rsidR="00BF247E">
        <w:rPr>
          <w:rFonts w:ascii="Times New Roman" w:hAnsi="Times New Roman" w:cs="Times New Roman"/>
          <w:sz w:val="28"/>
          <w:szCs w:val="28"/>
          <w:lang w:eastAsia="ro-RO"/>
        </w:rPr>
        <w:t>13.03.2025</w:t>
      </w:r>
      <w:r>
        <w:rPr>
          <w:rFonts w:ascii="Times New Roman" w:hAnsi="Times New Roman" w:cs="Times New Roman"/>
          <w:sz w:val="28"/>
          <w:szCs w:val="28"/>
          <w:lang w:eastAsia="ro-RO"/>
        </w:rPr>
        <w:t xml:space="preserve"> a consiliului local, privind aprobarea bugetul</w:t>
      </w:r>
      <w:r w:rsidR="00BF247E">
        <w:rPr>
          <w:rFonts w:ascii="Times New Roman" w:hAnsi="Times New Roman" w:cs="Times New Roman"/>
          <w:sz w:val="28"/>
          <w:szCs w:val="28"/>
          <w:lang w:eastAsia="ro-RO"/>
        </w:rPr>
        <w:t>ui local al UAT pentru anul 2025</w:t>
      </w:r>
      <w:r>
        <w:rPr>
          <w:rFonts w:ascii="Times New Roman" w:hAnsi="Times New Roman" w:cs="Times New Roman"/>
          <w:sz w:val="28"/>
          <w:szCs w:val="28"/>
          <w:lang w:eastAsia="ro-RO"/>
        </w:rPr>
        <w:t>;</w:t>
      </w:r>
    </w:p>
    <w:p w:rsidR="004748F9" w:rsidRDefault="004748F9" w:rsidP="004748F9">
      <w:pPr>
        <w:pStyle w:val="ListParagraph"/>
        <w:numPr>
          <w:ilvl w:val="0"/>
          <w:numId w:val="1"/>
        </w:num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Legii nr. 273/2006 privind finantele publice locale, in forma actualizata a acesteia;</w:t>
      </w:r>
    </w:p>
    <w:p w:rsidR="004748F9" w:rsidRPr="00B81103"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r>
        <w:rPr>
          <w:rFonts w:ascii="Times New Roman" w:hAnsi="Times New Roman" w:cs="Times New Roman"/>
          <w:sz w:val="28"/>
          <w:szCs w:val="28"/>
          <w:lang w:eastAsia="ro-RO"/>
        </w:rPr>
        <w:t>Vazand Referatul de aprobare nr.</w:t>
      </w:r>
      <w:r w:rsidR="00BF247E">
        <w:rPr>
          <w:rFonts w:ascii="Times New Roman" w:hAnsi="Times New Roman" w:cs="Times New Roman"/>
          <w:sz w:val="28"/>
          <w:szCs w:val="28"/>
          <w:lang w:eastAsia="ro-RO"/>
        </w:rPr>
        <w:t>1766/14.05.2025</w:t>
      </w:r>
      <w:r>
        <w:rPr>
          <w:rFonts w:ascii="Times New Roman" w:hAnsi="Times New Roman" w:cs="Times New Roman"/>
          <w:sz w:val="28"/>
          <w:szCs w:val="28"/>
          <w:lang w:eastAsia="ro-RO"/>
        </w:rPr>
        <w:t xml:space="preserve"> </w:t>
      </w:r>
      <w:r w:rsidRPr="00B81103">
        <w:rPr>
          <w:rFonts w:ascii="Times New Roman" w:hAnsi="Times New Roman" w:cs="Times New Roman"/>
          <w:sz w:val="28"/>
          <w:szCs w:val="28"/>
          <w:lang w:eastAsia="ro-RO"/>
        </w:rPr>
        <w:t>a primarului UAT ;</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In temeiul art.196 alin.(1) din OUG nr. 57/2019 privind Codul administrativ, cu </w:t>
      </w:r>
    </w:p>
    <w:p w:rsidR="004748F9" w:rsidRDefault="004748F9" w:rsidP="004748F9">
      <w:p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modificarile ulterioare:</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p>
    <w:p w:rsidR="004748F9" w:rsidRDefault="004748F9" w:rsidP="004748F9">
      <w:pPr>
        <w:pStyle w:val="ListParagraph"/>
        <w:tabs>
          <w:tab w:val="left" w:pos="1134"/>
        </w:tabs>
        <w:spacing w:after="0" w:line="240" w:lineRule="auto"/>
        <w:ind w:left="1211"/>
        <w:jc w:val="center"/>
        <w:rPr>
          <w:rFonts w:ascii="Times New Roman" w:hAnsi="Times New Roman" w:cs="Times New Roman"/>
          <w:sz w:val="28"/>
          <w:szCs w:val="28"/>
          <w:lang w:eastAsia="ro-RO"/>
        </w:rPr>
      </w:pPr>
      <w:r>
        <w:rPr>
          <w:rFonts w:ascii="Times New Roman" w:hAnsi="Times New Roman" w:cs="Times New Roman"/>
          <w:sz w:val="28"/>
          <w:szCs w:val="28"/>
          <w:lang w:eastAsia="ro-RO"/>
        </w:rPr>
        <w:t>P R O P U N:</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r>
        <w:rPr>
          <w:rFonts w:ascii="Times New Roman" w:hAnsi="Times New Roman" w:cs="Times New Roman"/>
          <w:sz w:val="28"/>
          <w:szCs w:val="28"/>
          <w:lang w:eastAsia="ro-RO"/>
        </w:rPr>
        <w:t>Art.1.- Se aloca suma de 4.000 lei pentru oferirea de cadouri cu prilejul sfarsitului</w:t>
      </w:r>
    </w:p>
    <w:p w:rsidR="004748F9" w:rsidRDefault="004748F9" w:rsidP="004748F9">
      <w:p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de an scolar </w:t>
      </w:r>
      <w:r w:rsidR="00BF247E">
        <w:rPr>
          <w:rFonts w:ascii="Times New Roman" w:hAnsi="Times New Roman" w:cs="Times New Roman"/>
          <w:sz w:val="28"/>
          <w:szCs w:val="28"/>
          <w:lang w:eastAsia="ro-RO"/>
        </w:rPr>
        <w:t>2024-2025</w:t>
      </w:r>
      <w:r>
        <w:rPr>
          <w:rFonts w:ascii="Times New Roman" w:hAnsi="Times New Roman" w:cs="Times New Roman"/>
          <w:sz w:val="28"/>
          <w:szCs w:val="28"/>
          <w:lang w:eastAsia="ro-RO"/>
        </w:rPr>
        <w:t>, in limita cuantumului de 30 lei/ copil, finantarea asigurandu-se din bugetul local al UAT Draganesti.</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Art.2.- Primarul UAT prin intermediul personalului din structura compartimentelor </w:t>
      </w:r>
    </w:p>
    <w:p w:rsidR="004748F9" w:rsidRDefault="004748F9" w:rsidP="004748F9">
      <w:p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de resort ale aparatului de specialitate, va asigura aducerea la indeplinire a dispozitiilor prezentului act administrativ.</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Art.3.- Secretarul general al comunei va asigura comunicarea prezentului act </w:t>
      </w:r>
    </w:p>
    <w:p w:rsidR="004748F9" w:rsidRDefault="004748F9" w:rsidP="004748F9">
      <w:pPr>
        <w:tabs>
          <w:tab w:val="left" w:pos="1134"/>
        </w:tabs>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administrativ la nivelul autoritatilor si institutiilor publice interesate, precum si aducerea sa la cunostinta publica, prin intermediul site-ului </w:t>
      </w:r>
      <w:hyperlink r:id="rId6" w:history="1">
        <w:r>
          <w:rPr>
            <w:rStyle w:val="Hyperlink"/>
            <w:rFonts w:ascii="Times New Roman" w:hAnsi="Times New Roman" w:cs="Times New Roman"/>
            <w:sz w:val="28"/>
            <w:szCs w:val="28"/>
            <w:lang w:eastAsia="ro-RO"/>
          </w:rPr>
          <w:t>www.comunadraganestineamt.ro</w:t>
        </w:r>
      </w:hyperlink>
      <w:r>
        <w:rPr>
          <w:rFonts w:ascii="Times New Roman" w:hAnsi="Times New Roman" w:cs="Times New Roman"/>
          <w:sz w:val="28"/>
          <w:szCs w:val="28"/>
          <w:lang w:eastAsia="ro-RO"/>
        </w:rPr>
        <w:t>.</w:t>
      </w:r>
    </w:p>
    <w:p w:rsidR="004748F9" w:rsidRDefault="004748F9" w:rsidP="004748F9">
      <w:pPr>
        <w:pStyle w:val="ListParagraph"/>
        <w:tabs>
          <w:tab w:val="left" w:pos="1134"/>
        </w:tabs>
        <w:spacing w:after="0" w:line="240" w:lineRule="auto"/>
        <w:ind w:left="1211"/>
        <w:jc w:val="both"/>
        <w:rPr>
          <w:rFonts w:ascii="Times New Roman" w:hAnsi="Times New Roman" w:cs="Times New Roman"/>
          <w:sz w:val="28"/>
          <w:szCs w:val="28"/>
          <w:lang w:eastAsia="ro-RO"/>
        </w:rPr>
      </w:pPr>
    </w:p>
    <w:p w:rsidR="004748F9" w:rsidRDefault="004748F9" w:rsidP="004748F9">
      <w:pPr>
        <w:tabs>
          <w:tab w:val="left" w:pos="1134"/>
        </w:tabs>
        <w:spacing w:after="0" w:line="240" w:lineRule="auto"/>
        <w:ind w:firstLine="851"/>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I N I T I A T O R,                                                     Avizeaza pentru legalitate,</w:t>
      </w:r>
    </w:p>
    <w:p w:rsidR="004748F9" w:rsidRDefault="004748F9" w:rsidP="004748F9">
      <w:pPr>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P R I M A R,                                                          SECRETAR GENERAL,</w:t>
      </w:r>
    </w:p>
    <w:p w:rsidR="004748F9" w:rsidRDefault="004748F9" w:rsidP="004748F9">
      <w:pPr>
        <w:spacing w:after="0" w:line="240" w:lineRule="auto"/>
        <w:jc w:val="both"/>
        <w:rPr>
          <w:rFonts w:ascii="Times New Roman" w:hAnsi="Times New Roman" w:cs="Times New Roman"/>
          <w:sz w:val="28"/>
          <w:szCs w:val="28"/>
          <w:lang w:eastAsia="ro-RO"/>
        </w:rPr>
      </w:pPr>
      <w:r>
        <w:rPr>
          <w:rFonts w:ascii="Times New Roman" w:hAnsi="Times New Roman" w:cs="Times New Roman"/>
          <w:sz w:val="28"/>
          <w:szCs w:val="28"/>
          <w:lang w:eastAsia="ro-RO"/>
        </w:rPr>
        <w:t xml:space="preserve">          ION NECHIFOR                                                            CRISTINA GAINA </w:t>
      </w: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Default="004748F9" w:rsidP="004748F9">
      <w:pPr>
        <w:spacing w:after="0" w:line="240" w:lineRule="auto"/>
        <w:jc w:val="both"/>
        <w:rPr>
          <w:rFonts w:ascii="Times New Roman" w:hAnsi="Times New Roman" w:cs="Times New Roman"/>
          <w:sz w:val="28"/>
          <w:szCs w:val="28"/>
          <w:lang w:eastAsia="ro-RO"/>
        </w:rPr>
      </w:pPr>
    </w:p>
    <w:p w:rsidR="004748F9" w:rsidRPr="00372DAB" w:rsidRDefault="004748F9" w:rsidP="004748F9">
      <w:pPr>
        <w:spacing w:after="0" w:line="240" w:lineRule="auto"/>
        <w:jc w:val="both"/>
        <w:rPr>
          <w:rFonts w:ascii="Times New Roman" w:hAnsi="Times New Roman" w:cs="Times New Roman"/>
          <w:sz w:val="28"/>
          <w:szCs w:val="28"/>
          <w:lang w:eastAsia="ro-RO"/>
        </w:rPr>
      </w:pPr>
    </w:p>
    <w:p w:rsidR="004748F9" w:rsidRPr="00372DAB" w:rsidRDefault="004748F9" w:rsidP="004748F9">
      <w:pPr>
        <w:spacing w:after="0"/>
        <w:rPr>
          <w:rFonts w:ascii="Times New Roman" w:hAnsi="Times New Roman" w:cs="Times New Roman"/>
          <w:bCs/>
          <w:sz w:val="28"/>
          <w:szCs w:val="28"/>
          <w:lang w:val="pt-BR"/>
        </w:rPr>
      </w:pPr>
      <w:r w:rsidRPr="00372DAB">
        <w:rPr>
          <w:rFonts w:ascii="Times New Roman" w:hAnsi="Times New Roman" w:cs="Times New Roman"/>
          <w:bCs/>
          <w:sz w:val="28"/>
          <w:szCs w:val="28"/>
          <w:lang w:val="pt-BR"/>
        </w:rPr>
        <w:lastRenderedPageBreak/>
        <w:t>R O M Â N I A</w:t>
      </w:r>
    </w:p>
    <w:p w:rsidR="004748F9" w:rsidRPr="00372DAB" w:rsidRDefault="004748F9" w:rsidP="004748F9">
      <w:pPr>
        <w:spacing w:after="0"/>
        <w:rPr>
          <w:rFonts w:ascii="Times New Roman" w:hAnsi="Times New Roman" w:cs="Times New Roman"/>
          <w:bCs/>
          <w:sz w:val="28"/>
          <w:szCs w:val="28"/>
          <w:lang w:val="pt-BR"/>
        </w:rPr>
      </w:pPr>
      <w:r w:rsidRPr="00372DAB">
        <w:rPr>
          <w:rFonts w:ascii="Times New Roman" w:hAnsi="Times New Roman" w:cs="Times New Roman"/>
          <w:bCs/>
          <w:sz w:val="28"/>
          <w:szCs w:val="28"/>
          <w:lang w:val="pt-BR"/>
        </w:rPr>
        <w:t>JUDEŢUL NEAMŢ</w:t>
      </w:r>
    </w:p>
    <w:p w:rsidR="004748F9" w:rsidRPr="00372DAB" w:rsidRDefault="004748F9" w:rsidP="004748F9">
      <w:pPr>
        <w:spacing w:after="0"/>
        <w:rPr>
          <w:rFonts w:ascii="Times New Roman" w:hAnsi="Times New Roman" w:cs="Times New Roman"/>
          <w:bCs/>
          <w:sz w:val="28"/>
          <w:szCs w:val="28"/>
          <w:lang w:val="pt-BR"/>
        </w:rPr>
      </w:pPr>
      <w:r w:rsidRPr="00372DAB">
        <w:rPr>
          <w:rFonts w:ascii="Times New Roman" w:hAnsi="Times New Roman" w:cs="Times New Roman"/>
          <w:bCs/>
          <w:sz w:val="28"/>
          <w:szCs w:val="28"/>
          <w:lang w:val="pt-BR"/>
        </w:rPr>
        <w:t>COMUNA DRAGANESTI</w:t>
      </w:r>
    </w:p>
    <w:p w:rsidR="004748F9" w:rsidRPr="00372DAB" w:rsidRDefault="004748F9" w:rsidP="004748F9">
      <w:pPr>
        <w:spacing w:after="0"/>
        <w:rPr>
          <w:rFonts w:ascii="Times New Roman" w:hAnsi="Times New Roman" w:cs="Times New Roman"/>
          <w:bCs/>
          <w:sz w:val="28"/>
          <w:szCs w:val="28"/>
          <w:lang w:val="pt-BR"/>
        </w:rPr>
      </w:pPr>
      <w:r w:rsidRPr="00372DAB">
        <w:rPr>
          <w:rFonts w:ascii="Times New Roman" w:hAnsi="Times New Roman" w:cs="Times New Roman"/>
          <w:bCs/>
          <w:sz w:val="28"/>
          <w:szCs w:val="28"/>
          <w:lang w:val="pt-BR"/>
        </w:rPr>
        <w:t>Primar</w:t>
      </w:r>
    </w:p>
    <w:p w:rsidR="004748F9" w:rsidRPr="00372DAB" w:rsidRDefault="004748F9" w:rsidP="004748F9">
      <w:pPr>
        <w:spacing w:after="0"/>
        <w:rPr>
          <w:rFonts w:ascii="Times New Roman" w:hAnsi="Times New Roman" w:cs="Times New Roman"/>
          <w:bCs/>
          <w:sz w:val="28"/>
          <w:szCs w:val="28"/>
        </w:rPr>
      </w:pPr>
      <w:r w:rsidRPr="00372DAB">
        <w:rPr>
          <w:rFonts w:ascii="Times New Roman" w:hAnsi="Times New Roman" w:cs="Times New Roman"/>
          <w:bCs/>
          <w:sz w:val="28"/>
          <w:szCs w:val="28"/>
          <w:lang w:val="pt-BR"/>
        </w:rPr>
        <w:t>Nr.</w:t>
      </w:r>
      <w:r w:rsidR="00BF247E">
        <w:rPr>
          <w:rFonts w:ascii="Times New Roman" w:hAnsi="Times New Roman" w:cs="Times New Roman"/>
          <w:bCs/>
          <w:sz w:val="28"/>
          <w:szCs w:val="28"/>
        </w:rPr>
        <w:t>1776</w:t>
      </w:r>
      <w:r w:rsidRPr="00372DAB">
        <w:rPr>
          <w:rFonts w:ascii="Times New Roman" w:hAnsi="Times New Roman" w:cs="Times New Roman"/>
          <w:bCs/>
          <w:sz w:val="28"/>
          <w:szCs w:val="28"/>
        </w:rPr>
        <w:t xml:space="preserve"> din </w:t>
      </w:r>
      <w:r w:rsidR="00B3406A">
        <w:rPr>
          <w:rFonts w:ascii="Times New Roman" w:hAnsi="Times New Roman" w:cs="Times New Roman"/>
          <w:bCs/>
          <w:sz w:val="28"/>
          <w:szCs w:val="28"/>
        </w:rPr>
        <w:t>14.05.2025</w:t>
      </w:r>
      <w:bookmarkStart w:id="0" w:name="_GoBack"/>
      <w:bookmarkEnd w:id="0"/>
    </w:p>
    <w:p w:rsidR="004748F9" w:rsidRPr="00372DAB" w:rsidRDefault="004748F9" w:rsidP="004748F9">
      <w:pPr>
        <w:spacing w:after="0"/>
        <w:rPr>
          <w:rFonts w:ascii="Times New Roman" w:hAnsi="Times New Roman" w:cs="Times New Roman"/>
          <w:bCs/>
          <w:sz w:val="28"/>
          <w:szCs w:val="28"/>
        </w:rPr>
      </w:pPr>
    </w:p>
    <w:p w:rsidR="004748F9" w:rsidRPr="00372DAB" w:rsidRDefault="004748F9" w:rsidP="004748F9">
      <w:pPr>
        <w:spacing w:after="0"/>
        <w:rPr>
          <w:rFonts w:ascii="Times New Roman" w:hAnsi="Times New Roman" w:cs="Times New Roman"/>
          <w:b/>
          <w:sz w:val="28"/>
          <w:szCs w:val="28"/>
        </w:rPr>
      </w:pPr>
    </w:p>
    <w:p w:rsidR="004748F9" w:rsidRPr="00372DAB" w:rsidRDefault="004748F9" w:rsidP="004748F9">
      <w:pPr>
        <w:spacing w:after="0"/>
        <w:jc w:val="center"/>
        <w:rPr>
          <w:rFonts w:ascii="Times New Roman" w:hAnsi="Times New Roman" w:cs="Times New Roman"/>
          <w:b/>
          <w:sz w:val="28"/>
          <w:szCs w:val="28"/>
          <w:u w:val="single"/>
          <w:lang w:val="pt-BR"/>
        </w:rPr>
      </w:pPr>
      <w:r w:rsidRPr="00372DAB">
        <w:rPr>
          <w:rFonts w:ascii="Times New Roman" w:hAnsi="Times New Roman" w:cs="Times New Roman"/>
          <w:b/>
          <w:sz w:val="28"/>
          <w:szCs w:val="28"/>
          <w:u w:val="single"/>
        </w:rPr>
        <w:t>R E F E R A T    D E   A P R O B A R E</w:t>
      </w:r>
    </w:p>
    <w:p w:rsidR="004748F9" w:rsidRDefault="004748F9" w:rsidP="004748F9">
      <w:pPr>
        <w:spacing w:after="0"/>
        <w:rPr>
          <w:rFonts w:ascii="Times New Roman" w:hAnsi="Times New Roman" w:cs="Times New Roman"/>
          <w:b/>
          <w:bCs/>
          <w:sz w:val="28"/>
          <w:szCs w:val="28"/>
          <w:lang w:eastAsia="ro-RO"/>
        </w:rPr>
      </w:pPr>
      <w:r>
        <w:rPr>
          <w:rFonts w:ascii="Times New Roman" w:hAnsi="Times New Roman" w:cs="Times New Roman"/>
          <w:b/>
          <w:bCs/>
          <w:sz w:val="28"/>
          <w:szCs w:val="28"/>
          <w:lang w:eastAsia="ro-RO"/>
        </w:rPr>
        <w:t xml:space="preserve"> Privind oferirea de cadouri cu prile</w:t>
      </w:r>
      <w:r w:rsidR="00BF247E">
        <w:rPr>
          <w:rFonts w:ascii="Times New Roman" w:hAnsi="Times New Roman" w:cs="Times New Roman"/>
          <w:b/>
          <w:bCs/>
          <w:sz w:val="28"/>
          <w:szCs w:val="28"/>
          <w:lang w:eastAsia="ro-RO"/>
        </w:rPr>
        <w:t>jul sfarsitul anului scolar 2024-2025</w:t>
      </w:r>
      <w:r>
        <w:rPr>
          <w:rFonts w:ascii="Times New Roman" w:hAnsi="Times New Roman" w:cs="Times New Roman"/>
          <w:b/>
          <w:bCs/>
          <w:sz w:val="28"/>
          <w:szCs w:val="28"/>
          <w:lang w:eastAsia="ro-RO"/>
        </w:rPr>
        <w:t xml:space="preserve"> copiilor din comuna Draganesti</w:t>
      </w:r>
    </w:p>
    <w:p w:rsidR="004748F9" w:rsidRPr="00372DAB" w:rsidRDefault="004748F9" w:rsidP="004748F9">
      <w:pPr>
        <w:spacing w:after="0"/>
        <w:rPr>
          <w:rFonts w:ascii="Times New Roman" w:hAnsi="Times New Roman" w:cs="Times New Roman"/>
          <w:sz w:val="28"/>
          <w:szCs w:val="28"/>
        </w:rPr>
      </w:pPr>
    </w:p>
    <w:p w:rsidR="004748F9" w:rsidRPr="00372DAB" w:rsidRDefault="004748F9" w:rsidP="004748F9">
      <w:pPr>
        <w:spacing w:after="0"/>
        <w:ind w:firstLine="708"/>
        <w:jc w:val="both"/>
        <w:rPr>
          <w:rFonts w:ascii="Times New Roman" w:hAnsi="Times New Roman" w:cs="Times New Roman"/>
          <w:sz w:val="28"/>
          <w:szCs w:val="28"/>
        </w:rPr>
      </w:pPr>
      <w:r w:rsidRPr="00372DAB">
        <w:rPr>
          <w:rFonts w:ascii="Times New Roman" w:hAnsi="Times New Roman" w:cs="Times New Roman"/>
          <w:sz w:val="28"/>
          <w:szCs w:val="28"/>
        </w:rPr>
        <w:t>Consiliul local al Comunei Draganesti , are ca obiectiv strategic prioritar și exercitarea atribuțiilor stabilite prin lege cu privire la susținerea educației, prin promovarea învățământului de înaltă calitate și valoare, creativ și competitiv, înțeles ca un serviciu de interes public major pentru societatea actuală și viitoare. De asemenea, se dorește implicarea unităților școlare din învățământul preuniversitar</w:t>
      </w:r>
      <w:r w:rsidRPr="00372DAB">
        <w:rPr>
          <w:rFonts w:ascii="Times New Roman" w:hAnsi="Times New Roman" w:cs="Times New Roman"/>
          <w:i/>
          <w:iCs/>
          <w:sz w:val="28"/>
          <w:szCs w:val="28"/>
        </w:rPr>
        <w:t> </w:t>
      </w:r>
      <w:r w:rsidRPr="00372DAB">
        <w:rPr>
          <w:rFonts w:ascii="Times New Roman" w:hAnsi="Times New Roman" w:cs="Times New Roman"/>
          <w:sz w:val="28"/>
          <w:szCs w:val="28"/>
        </w:rPr>
        <w:t>și în activități educative, cultural-artistice și competiții sportive, care să lărgească orizonturile și să deschidă noi perspective asupra vieții comunității locale prin generarea de idei, atitudini și proiecte, care să creeze un cadru adecvat în vederea atingerii acestor scopuri.</w:t>
      </w:r>
    </w:p>
    <w:p w:rsidR="004748F9" w:rsidRPr="00372DAB" w:rsidRDefault="004748F9" w:rsidP="004748F9">
      <w:pPr>
        <w:spacing w:after="0"/>
        <w:ind w:firstLine="708"/>
        <w:jc w:val="both"/>
        <w:rPr>
          <w:rFonts w:ascii="Times New Roman" w:hAnsi="Times New Roman" w:cs="Times New Roman"/>
          <w:sz w:val="28"/>
          <w:szCs w:val="28"/>
        </w:rPr>
      </w:pPr>
      <w:r w:rsidRPr="00372DAB">
        <w:rPr>
          <w:rFonts w:ascii="Times New Roman" w:hAnsi="Times New Roman" w:cs="Times New Roman"/>
          <w:sz w:val="28"/>
          <w:szCs w:val="28"/>
        </w:rPr>
        <w:t xml:space="preserve"> Pentru Consiliul local al Comunei Draganesti, sprijinirea actului educațional din unitățile de învățământ preuniversitar</w:t>
      </w:r>
      <w:r w:rsidRPr="00372DAB">
        <w:rPr>
          <w:rFonts w:ascii="Times New Roman" w:hAnsi="Times New Roman" w:cs="Times New Roman"/>
          <w:b/>
          <w:bCs/>
          <w:sz w:val="28"/>
          <w:szCs w:val="28"/>
        </w:rPr>
        <w:t> </w:t>
      </w:r>
      <w:r w:rsidRPr="00372DAB">
        <w:rPr>
          <w:rFonts w:ascii="Times New Roman" w:hAnsi="Times New Roman" w:cs="Times New Roman"/>
          <w:sz w:val="28"/>
          <w:szCs w:val="28"/>
        </w:rPr>
        <w:t xml:space="preserve">a reprezentat și va reprezenta o prioritate. </w:t>
      </w:r>
    </w:p>
    <w:p w:rsidR="004748F9" w:rsidRPr="00372DAB" w:rsidRDefault="004748F9" w:rsidP="004748F9">
      <w:pPr>
        <w:spacing w:after="0"/>
        <w:ind w:firstLine="708"/>
        <w:jc w:val="both"/>
        <w:rPr>
          <w:rFonts w:ascii="Times New Roman" w:hAnsi="Times New Roman" w:cs="Times New Roman"/>
          <w:sz w:val="28"/>
          <w:szCs w:val="28"/>
        </w:rPr>
      </w:pPr>
      <w:r w:rsidRPr="00372DAB">
        <w:rPr>
          <w:rFonts w:ascii="Times New Roman" w:hAnsi="Times New Roman" w:cs="Times New Roman"/>
          <w:sz w:val="28"/>
          <w:szCs w:val="28"/>
        </w:rPr>
        <w:t>Premiile se acordă unității de învățământ preuniversitar</w:t>
      </w:r>
      <w:r w:rsidRPr="00372DAB">
        <w:rPr>
          <w:rFonts w:ascii="Times New Roman" w:hAnsi="Times New Roman" w:cs="Times New Roman"/>
          <w:b/>
          <w:bCs/>
          <w:sz w:val="28"/>
          <w:szCs w:val="28"/>
        </w:rPr>
        <w:t> </w:t>
      </w:r>
      <w:r w:rsidRPr="00372DAB">
        <w:rPr>
          <w:rFonts w:ascii="Times New Roman" w:hAnsi="Times New Roman" w:cs="Times New Roman"/>
          <w:sz w:val="28"/>
          <w:szCs w:val="28"/>
        </w:rPr>
        <w:t>cu personalitate juridică</w:t>
      </w:r>
      <w:r w:rsidRPr="00372DAB">
        <w:rPr>
          <w:rFonts w:ascii="Times New Roman" w:hAnsi="Times New Roman" w:cs="Times New Roman"/>
          <w:b/>
          <w:bCs/>
          <w:sz w:val="28"/>
          <w:szCs w:val="28"/>
        </w:rPr>
        <w:t> </w:t>
      </w:r>
      <w:r w:rsidRPr="00372DAB">
        <w:rPr>
          <w:rFonts w:ascii="Times New Roman" w:hAnsi="Times New Roman" w:cs="Times New Roman"/>
          <w:sz w:val="28"/>
          <w:szCs w:val="28"/>
        </w:rPr>
        <w:t xml:space="preserve">de pe raza comunei Draganesti, </w:t>
      </w:r>
      <w:r>
        <w:rPr>
          <w:rFonts w:ascii="Times New Roman" w:hAnsi="Times New Roman" w:cs="Times New Roman"/>
          <w:sz w:val="28"/>
          <w:szCs w:val="28"/>
        </w:rPr>
        <w:t xml:space="preserve">tuturor copiilor </w:t>
      </w:r>
      <w:r w:rsidR="00BF247E">
        <w:rPr>
          <w:rFonts w:ascii="Times New Roman" w:hAnsi="Times New Roman" w:cs="Times New Roman"/>
          <w:sz w:val="28"/>
          <w:szCs w:val="28"/>
        </w:rPr>
        <w:t>absolventi ai anului scolar 2024-2025</w:t>
      </w:r>
    </w:p>
    <w:p w:rsidR="004748F9" w:rsidRPr="00372DAB" w:rsidRDefault="004748F9" w:rsidP="004748F9">
      <w:pPr>
        <w:spacing w:after="0"/>
        <w:ind w:firstLine="708"/>
        <w:rPr>
          <w:rFonts w:ascii="Times New Roman" w:hAnsi="Times New Roman" w:cs="Times New Roman"/>
          <w:sz w:val="28"/>
          <w:szCs w:val="28"/>
        </w:rPr>
      </w:pPr>
      <w:r w:rsidRPr="00372DAB">
        <w:rPr>
          <w:rFonts w:ascii="Times New Roman" w:hAnsi="Times New Roman" w:cs="Times New Roman"/>
          <w:sz w:val="28"/>
          <w:szCs w:val="28"/>
        </w:rPr>
        <w:t xml:space="preserve"> Premiile se acordă din bugetul Consiliului local al Comunei Draganesti, cu respectarea prevederilor Legii nr. 1/2011 a educației naționale, cu modificările și completările ulterioare, ale art. 36, alin. 4 din O.U.G. nr. 114/2018 privind instituirea unor măsuri în domeniul investițiilor publice și a unor măsuri fiscal bugetare, modificarea și completarea unor acte normative și prorogarea unor termene </w:t>
      </w:r>
      <w:r w:rsidRPr="00372DAB">
        <w:rPr>
          <w:rStyle w:val="salnttl"/>
          <w:rFonts w:ascii="Times New Roman" w:hAnsi="Times New Roman" w:cs="Times New Roman"/>
          <w:sz w:val="28"/>
          <w:szCs w:val="28"/>
        </w:rPr>
        <w:t>, care prevede „</w:t>
      </w:r>
      <w:r w:rsidRPr="00372DAB">
        <w:rPr>
          <w:rStyle w:val="salnbdy"/>
          <w:rFonts w:ascii="Times New Roman" w:hAnsi="Times New Roman" w:cs="Times New Roman"/>
          <w:b/>
          <w:bCs/>
          <w:noProof/>
          <w:sz w:val="28"/>
          <w:szCs w:val="28"/>
        </w:rPr>
        <w:t xml:space="preserve">Prin excepţie de la prevederile </w:t>
      </w:r>
      <w:hyperlink w:history="1">
        <w:r w:rsidRPr="00372DAB">
          <w:rPr>
            <w:rStyle w:val="Hyperlink"/>
            <w:rFonts w:ascii="Times New Roman" w:hAnsi="Times New Roman" w:cs="Times New Roman"/>
            <w:b/>
            <w:bCs/>
            <w:noProof/>
            <w:sz w:val="28"/>
            <w:szCs w:val="28"/>
          </w:rPr>
          <w:t>alin. (3)</w:t>
        </w:r>
      </w:hyperlink>
      <w:r w:rsidRPr="00372DAB">
        <w:rPr>
          <w:rStyle w:val="salnbdy"/>
          <w:rFonts w:ascii="Times New Roman" w:hAnsi="Times New Roman" w:cs="Times New Roman"/>
          <w:b/>
          <w:bCs/>
          <w:noProof/>
          <w:sz w:val="28"/>
          <w:szCs w:val="28"/>
        </w:rPr>
        <w:t xml:space="preserve">, în perioada 2019-2021 se pot acorda premii pentru sportivii şi colectivele tehnice care au obţinut performanţe deosebite la acţiunile sportive internaţionale şi naţionale oficiale, pentru elevii, studenţii, cercetătorii şi profesorii care au obţinut distincţii la olimpiadele internaţionale şi concursurile internaţionale şi naţionale pe discipline de învăţământ şi pentru profesorii care iau pregătit pe aceştia, </w:t>
      </w:r>
      <w:r w:rsidRPr="00372DAB">
        <w:rPr>
          <w:rStyle w:val="salnbdy"/>
          <w:rFonts w:ascii="Times New Roman" w:hAnsi="Times New Roman" w:cs="Times New Roman"/>
          <w:noProof/>
          <w:sz w:val="28"/>
          <w:szCs w:val="28"/>
        </w:rPr>
        <w:t>cu încadrarea în alocarea bugetară.</w:t>
      </w:r>
      <w:r w:rsidRPr="00372DAB">
        <w:rPr>
          <w:rFonts w:ascii="Times New Roman" w:hAnsi="Times New Roman" w:cs="Times New Roman"/>
          <w:sz w:val="28"/>
          <w:szCs w:val="28"/>
        </w:rPr>
        <w:t xml:space="preserve"> și art. 129 alin. 2, lit. d și alin. 7 lit. a din O.U.G. nr. 57/2019 privind Codul administrativ.</w:t>
      </w:r>
    </w:p>
    <w:p w:rsidR="004748F9" w:rsidRPr="00372DAB" w:rsidRDefault="004748F9" w:rsidP="004748F9">
      <w:pPr>
        <w:spacing w:after="0"/>
        <w:ind w:firstLine="708"/>
        <w:jc w:val="both"/>
        <w:rPr>
          <w:rFonts w:ascii="Times New Roman" w:hAnsi="Times New Roman" w:cs="Times New Roman"/>
          <w:sz w:val="28"/>
          <w:szCs w:val="28"/>
        </w:rPr>
      </w:pPr>
      <w:r w:rsidRPr="00372DAB">
        <w:rPr>
          <w:rFonts w:ascii="Times New Roman" w:hAnsi="Times New Roman" w:cs="Times New Roman"/>
          <w:b/>
          <w:bCs/>
          <w:sz w:val="28"/>
          <w:szCs w:val="28"/>
          <w:u w:val="single"/>
        </w:rPr>
        <w:t>Reglementări aplicabile pentru  acordarea premiilor:</w:t>
      </w:r>
    </w:p>
    <w:p w:rsidR="004748F9" w:rsidRPr="00372DAB" w:rsidRDefault="004748F9" w:rsidP="004748F9">
      <w:pPr>
        <w:spacing w:after="0"/>
        <w:jc w:val="both"/>
        <w:rPr>
          <w:rFonts w:ascii="Times New Roman" w:hAnsi="Times New Roman" w:cs="Times New Roman"/>
          <w:sz w:val="28"/>
          <w:szCs w:val="28"/>
        </w:rPr>
      </w:pPr>
      <w:r w:rsidRPr="00372DAB">
        <w:rPr>
          <w:rFonts w:ascii="Times New Roman" w:hAnsi="Times New Roman" w:cs="Times New Roman"/>
          <w:sz w:val="28"/>
          <w:szCs w:val="28"/>
        </w:rPr>
        <w:t>– Legea nr. 1/2011 a educaţiei naţionale;</w:t>
      </w:r>
    </w:p>
    <w:p w:rsidR="004748F9" w:rsidRPr="00372DAB" w:rsidRDefault="004748F9" w:rsidP="004748F9">
      <w:pPr>
        <w:spacing w:after="0"/>
        <w:jc w:val="both"/>
        <w:rPr>
          <w:rFonts w:ascii="Times New Roman" w:hAnsi="Times New Roman" w:cs="Times New Roman"/>
          <w:sz w:val="28"/>
          <w:szCs w:val="28"/>
        </w:rPr>
      </w:pPr>
      <w:r w:rsidRPr="00372DAB">
        <w:rPr>
          <w:rFonts w:ascii="Times New Roman" w:hAnsi="Times New Roman" w:cs="Times New Roman"/>
          <w:sz w:val="28"/>
          <w:szCs w:val="28"/>
        </w:rPr>
        <w:t>– O.UG. nr. 57/2019 privind Codul administrativ;</w:t>
      </w:r>
    </w:p>
    <w:p w:rsidR="004748F9" w:rsidRPr="00372DAB" w:rsidRDefault="004748F9" w:rsidP="004748F9">
      <w:pPr>
        <w:spacing w:after="0"/>
        <w:jc w:val="both"/>
        <w:rPr>
          <w:rFonts w:ascii="Times New Roman" w:hAnsi="Times New Roman" w:cs="Times New Roman"/>
          <w:sz w:val="28"/>
          <w:szCs w:val="28"/>
        </w:rPr>
      </w:pPr>
      <w:r w:rsidRPr="00372DAB">
        <w:rPr>
          <w:rFonts w:ascii="Times New Roman" w:hAnsi="Times New Roman" w:cs="Times New Roman"/>
          <w:sz w:val="28"/>
          <w:szCs w:val="28"/>
        </w:rPr>
        <w:t>– Legea nr. 273/2006 a finanțelor publice;</w:t>
      </w:r>
    </w:p>
    <w:p w:rsidR="004748F9" w:rsidRPr="00372DAB" w:rsidRDefault="004748F9" w:rsidP="004748F9">
      <w:pPr>
        <w:spacing w:after="0"/>
        <w:jc w:val="both"/>
        <w:rPr>
          <w:rFonts w:ascii="Times New Roman" w:hAnsi="Times New Roman" w:cs="Times New Roman"/>
          <w:sz w:val="28"/>
          <w:szCs w:val="28"/>
        </w:rPr>
      </w:pPr>
    </w:p>
    <w:p w:rsidR="004748F9" w:rsidRPr="00372DAB" w:rsidRDefault="004748F9" w:rsidP="004748F9">
      <w:pPr>
        <w:spacing w:after="0"/>
        <w:rPr>
          <w:rFonts w:ascii="Times New Roman" w:hAnsi="Times New Roman" w:cs="Times New Roman"/>
          <w:sz w:val="28"/>
          <w:szCs w:val="28"/>
        </w:rPr>
      </w:pPr>
      <w:r w:rsidRPr="00372DAB">
        <w:rPr>
          <w:rFonts w:ascii="Times New Roman" w:hAnsi="Times New Roman" w:cs="Times New Roman"/>
          <w:sz w:val="28"/>
          <w:szCs w:val="28"/>
        </w:rPr>
        <w:tab/>
      </w:r>
      <w:r>
        <w:rPr>
          <w:rFonts w:ascii="Times New Roman" w:hAnsi="Times New Roman" w:cs="Times New Roman"/>
          <w:sz w:val="28"/>
          <w:szCs w:val="28"/>
        </w:rPr>
        <w:t>Avand in vedere ca a devenit o normalitate acordarea de premii in dulciuri</w:t>
      </w:r>
      <w:r w:rsidR="00BF247E">
        <w:rPr>
          <w:rFonts w:ascii="Times New Roman" w:hAnsi="Times New Roman" w:cs="Times New Roman"/>
          <w:sz w:val="28"/>
          <w:szCs w:val="28"/>
        </w:rPr>
        <w:t xml:space="preserve"> </w:t>
      </w:r>
      <w:r>
        <w:rPr>
          <w:rFonts w:ascii="Times New Roman" w:hAnsi="Times New Roman" w:cs="Times New Roman"/>
          <w:sz w:val="28"/>
          <w:szCs w:val="28"/>
        </w:rPr>
        <w:t xml:space="preserve">copiilor </w:t>
      </w:r>
      <w:r w:rsidRPr="00372DAB">
        <w:rPr>
          <w:rFonts w:ascii="Times New Roman" w:hAnsi="Times New Roman" w:cs="Times New Roman"/>
          <w:sz w:val="28"/>
          <w:szCs w:val="28"/>
        </w:rPr>
        <w:t xml:space="preserve"> de </w:t>
      </w:r>
      <w:r>
        <w:rPr>
          <w:rFonts w:ascii="Times New Roman" w:hAnsi="Times New Roman" w:cs="Times New Roman"/>
          <w:sz w:val="28"/>
          <w:szCs w:val="28"/>
        </w:rPr>
        <w:t xml:space="preserve">la </w:t>
      </w:r>
      <w:r w:rsidRPr="00372DAB">
        <w:rPr>
          <w:rFonts w:ascii="Times New Roman" w:hAnsi="Times New Roman" w:cs="Times New Roman"/>
          <w:sz w:val="28"/>
          <w:szCs w:val="28"/>
        </w:rPr>
        <w:t>Școa</w:t>
      </w:r>
      <w:r>
        <w:rPr>
          <w:rFonts w:ascii="Times New Roman" w:hAnsi="Times New Roman" w:cs="Times New Roman"/>
          <w:sz w:val="28"/>
          <w:szCs w:val="28"/>
        </w:rPr>
        <w:t>la Gimnazială Draganesti</w:t>
      </w:r>
      <w:r w:rsidRPr="00372DAB">
        <w:rPr>
          <w:rFonts w:ascii="Times New Roman" w:hAnsi="Times New Roman" w:cs="Times New Roman"/>
          <w:sz w:val="28"/>
          <w:szCs w:val="28"/>
        </w:rPr>
        <w:t xml:space="preserve">, am inițiat un proiect de hotărăre pe care vi-l supun spre dezbatere si deliberare, prin care am propus </w:t>
      </w:r>
      <w:r>
        <w:rPr>
          <w:rFonts w:ascii="Times New Roman" w:hAnsi="Times New Roman" w:cs="Times New Roman"/>
          <w:sz w:val="28"/>
          <w:szCs w:val="28"/>
        </w:rPr>
        <w:t>acordarea de primii copiilor  de la</w:t>
      </w:r>
      <w:r w:rsidR="00BF247E">
        <w:rPr>
          <w:rFonts w:ascii="Times New Roman" w:hAnsi="Times New Roman" w:cs="Times New Roman"/>
          <w:sz w:val="28"/>
          <w:szCs w:val="28"/>
        </w:rPr>
        <w:t xml:space="preserve"> Scoala Gimnaziala Draganesti la</w:t>
      </w:r>
      <w:r>
        <w:rPr>
          <w:rFonts w:ascii="Times New Roman" w:hAnsi="Times New Roman" w:cs="Times New Roman"/>
          <w:sz w:val="28"/>
          <w:szCs w:val="28"/>
        </w:rPr>
        <w:t xml:space="preserve"> s</w:t>
      </w:r>
      <w:r w:rsidR="00BF247E">
        <w:rPr>
          <w:rFonts w:ascii="Times New Roman" w:hAnsi="Times New Roman" w:cs="Times New Roman"/>
          <w:sz w:val="28"/>
          <w:szCs w:val="28"/>
        </w:rPr>
        <w:t>farsitul anului scolar 2024-2025</w:t>
      </w:r>
      <w:r w:rsidRPr="00372DAB">
        <w:rPr>
          <w:rFonts w:ascii="Times New Roman" w:hAnsi="Times New Roman" w:cs="Times New Roman"/>
          <w:sz w:val="28"/>
          <w:szCs w:val="28"/>
        </w:rPr>
        <w:t>.</w:t>
      </w:r>
    </w:p>
    <w:p w:rsidR="004748F9" w:rsidRPr="00372DAB" w:rsidRDefault="004748F9" w:rsidP="004748F9">
      <w:pPr>
        <w:spacing w:after="0"/>
        <w:jc w:val="center"/>
        <w:rPr>
          <w:rFonts w:ascii="Times New Roman" w:hAnsi="Times New Roman" w:cs="Times New Roman"/>
          <w:sz w:val="28"/>
          <w:szCs w:val="28"/>
        </w:rPr>
      </w:pPr>
    </w:p>
    <w:p w:rsidR="004748F9" w:rsidRPr="00372DAB" w:rsidRDefault="004748F9" w:rsidP="004748F9">
      <w:pPr>
        <w:spacing w:after="0"/>
        <w:jc w:val="center"/>
        <w:rPr>
          <w:rFonts w:ascii="Times New Roman" w:hAnsi="Times New Roman" w:cs="Times New Roman"/>
          <w:sz w:val="28"/>
          <w:szCs w:val="28"/>
        </w:rPr>
      </w:pPr>
      <w:r w:rsidRPr="00372DAB">
        <w:rPr>
          <w:rFonts w:ascii="Times New Roman" w:hAnsi="Times New Roman" w:cs="Times New Roman"/>
          <w:sz w:val="28"/>
          <w:szCs w:val="28"/>
        </w:rPr>
        <w:t>ÎNTOCMIT,</w:t>
      </w:r>
    </w:p>
    <w:p w:rsidR="004748F9" w:rsidRPr="00372DAB" w:rsidRDefault="004748F9" w:rsidP="004748F9">
      <w:pPr>
        <w:spacing w:after="0"/>
        <w:ind w:left="2832" w:firstLine="708"/>
        <w:rPr>
          <w:rFonts w:ascii="Times New Roman" w:hAnsi="Times New Roman" w:cs="Times New Roman"/>
          <w:sz w:val="28"/>
          <w:szCs w:val="28"/>
        </w:rPr>
      </w:pPr>
      <w:r>
        <w:rPr>
          <w:rFonts w:ascii="Times New Roman" w:hAnsi="Times New Roman" w:cs="Times New Roman"/>
          <w:sz w:val="28"/>
          <w:szCs w:val="28"/>
        </w:rPr>
        <w:t xml:space="preserve">   </w:t>
      </w:r>
      <w:r w:rsidRPr="00372DAB">
        <w:rPr>
          <w:rFonts w:ascii="Times New Roman" w:hAnsi="Times New Roman" w:cs="Times New Roman"/>
          <w:sz w:val="28"/>
          <w:szCs w:val="28"/>
        </w:rPr>
        <w:t xml:space="preserve">Primar, Ion Nechifor </w:t>
      </w:r>
    </w:p>
    <w:p w:rsidR="004748F9" w:rsidRPr="00372DAB" w:rsidRDefault="004748F9" w:rsidP="004748F9">
      <w:pPr>
        <w:spacing w:after="0"/>
        <w:rPr>
          <w:rFonts w:ascii="Times New Roman" w:hAnsi="Times New Roman" w:cs="Times New Roman"/>
          <w:sz w:val="28"/>
          <w:szCs w:val="28"/>
        </w:rPr>
      </w:pPr>
    </w:p>
    <w:p w:rsidR="004748F9" w:rsidRPr="00372DAB" w:rsidRDefault="004748F9" w:rsidP="004748F9">
      <w:pPr>
        <w:spacing w:after="0" w:line="240" w:lineRule="auto"/>
        <w:jc w:val="both"/>
        <w:rPr>
          <w:rFonts w:ascii="Times New Roman" w:hAnsi="Times New Roman" w:cs="Times New Roman"/>
          <w:sz w:val="28"/>
          <w:szCs w:val="28"/>
          <w:lang w:eastAsia="ro-RO"/>
        </w:rPr>
      </w:pPr>
    </w:p>
    <w:p w:rsidR="004748F9" w:rsidRPr="00372DAB" w:rsidRDefault="004748F9" w:rsidP="004748F9">
      <w:pPr>
        <w:spacing w:after="0" w:line="240" w:lineRule="auto"/>
        <w:jc w:val="both"/>
        <w:rPr>
          <w:rFonts w:ascii="Times New Roman" w:hAnsi="Times New Roman" w:cs="Times New Roman"/>
          <w:sz w:val="28"/>
          <w:szCs w:val="28"/>
        </w:rPr>
      </w:pPr>
    </w:p>
    <w:p w:rsidR="004748F9" w:rsidRPr="00372DAB" w:rsidRDefault="004748F9" w:rsidP="004748F9">
      <w:pPr>
        <w:spacing w:after="0"/>
        <w:rPr>
          <w:rFonts w:ascii="Times New Roman" w:hAnsi="Times New Roman" w:cs="Times New Roman"/>
          <w:sz w:val="28"/>
          <w:szCs w:val="28"/>
        </w:rPr>
      </w:pPr>
    </w:p>
    <w:p w:rsidR="004748F9" w:rsidRDefault="004748F9" w:rsidP="004748F9"/>
    <w:p w:rsidR="004E5851" w:rsidRDefault="004E5851"/>
    <w:sectPr w:rsidR="004E5851" w:rsidSect="00231DD0">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4944"/>
    <w:multiLevelType w:val="hybridMultilevel"/>
    <w:tmpl w:val="92262AE0"/>
    <w:lvl w:ilvl="0" w:tplc="2BC0A91E">
      <w:numFmt w:val="bullet"/>
      <w:lvlText w:val="-"/>
      <w:lvlJc w:val="left"/>
      <w:pPr>
        <w:ind w:left="1211"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F9"/>
    <w:rsid w:val="004748F9"/>
    <w:rsid w:val="004E5851"/>
    <w:rsid w:val="00B3406A"/>
    <w:rsid w:val="00BC2AD8"/>
    <w:rsid w:val="00BF24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F9"/>
    <w:pPr>
      <w:suppressAutoHyphens/>
    </w:pPr>
    <w:rPr>
      <w:rFonts w:ascii="Arial" w:eastAsia="Calibri"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48F9"/>
    <w:rPr>
      <w:color w:val="0000FF" w:themeColor="hyperlink"/>
      <w:u w:val="single"/>
    </w:rPr>
  </w:style>
  <w:style w:type="paragraph" w:styleId="ListParagraph">
    <w:name w:val="List Paragraph"/>
    <w:basedOn w:val="Normal"/>
    <w:uiPriority w:val="34"/>
    <w:qFormat/>
    <w:rsid w:val="004748F9"/>
    <w:pPr>
      <w:ind w:left="720"/>
      <w:contextualSpacing/>
    </w:pPr>
  </w:style>
  <w:style w:type="character" w:customStyle="1" w:styleId="salnttl">
    <w:name w:val="s_aln_ttl"/>
    <w:basedOn w:val="DefaultParagraphFont"/>
    <w:rsid w:val="004748F9"/>
  </w:style>
  <w:style w:type="character" w:customStyle="1" w:styleId="salnbdy">
    <w:name w:val="s_aln_bdy"/>
    <w:basedOn w:val="DefaultParagraphFont"/>
    <w:rsid w:val="00474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8F9"/>
    <w:pPr>
      <w:suppressAutoHyphens/>
    </w:pPr>
    <w:rPr>
      <w:rFonts w:ascii="Arial" w:eastAsia="Calibri"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48F9"/>
    <w:rPr>
      <w:color w:val="0000FF" w:themeColor="hyperlink"/>
      <w:u w:val="single"/>
    </w:rPr>
  </w:style>
  <w:style w:type="paragraph" w:styleId="ListParagraph">
    <w:name w:val="List Paragraph"/>
    <w:basedOn w:val="Normal"/>
    <w:uiPriority w:val="34"/>
    <w:qFormat/>
    <w:rsid w:val="004748F9"/>
    <w:pPr>
      <w:ind w:left="720"/>
      <w:contextualSpacing/>
    </w:pPr>
  </w:style>
  <w:style w:type="character" w:customStyle="1" w:styleId="salnttl">
    <w:name w:val="s_aln_ttl"/>
    <w:basedOn w:val="DefaultParagraphFont"/>
    <w:rsid w:val="004748F9"/>
  </w:style>
  <w:style w:type="character" w:customStyle="1" w:styleId="salnbdy">
    <w:name w:val="s_aln_bdy"/>
    <w:basedOn w:val="DefaultParagraphFont"/>
    <w:rsid w:val="00474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draganestineamt.r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696</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2025-06-16T06:57:00Z</cp:lastPrinted>
  <dcterms:created xsi:type="dcterms:W3CDTF">2025-06-16T06:32:00Z</dcterms:created>
  <dcterms:modified xsi:type="dcterms:W3CDTF">2025-06-16T07:14:00Z</dcterms:modified>
</cp:coreProperties>
</file>